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B5" w:rsidRPr="00693877" w:rsidRDefault="00CA4FB5" w:rsidP="00CA4FB5">
      <w:pPr>
        <w:jc w:val="center"/>
        <w:rPr>
          <w:sz w:val="28"/>
          <w:szCs w:val="28"/>
        </w:rPr>
      </w:pPr>
      <w:r w:rsidRPr="00693877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693877">
        <w:rPr>
          <w:sz w:val="28"/>
          <w:szCs w:val="28"/>
        </w:rPr>
        <w:t>для педагогов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</w:p>
    <w:p w:rsidR="00CA4FB5" w:rsidRPr="00693877" w:rsidRDefault="00CA4FB5" w:rsidP="00CA4FB5">
      <w:pPr>
        <w:jc w:val="center"/>
        <w:rPr>
          <w:sz w:val="28"/>
          <w:szCs w:val="28"/>
        </w:rPr>
      </w:pPr>
      <w:r w:rsidRPr="00693877">
        <w:rPr>
          <w:sz w:val="28"/>
          <w:szCs w:val="28"/>
        </w:rPr>
        <w:t>«Организация творческих площадок»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</w:p>
    <w:p w:rsidR="00CA4FB5" w:rsidRPr="00693877" w:rsidRDefault="00CA4FB5" w:rsidP="00CA4FB5">
      <w:pPr>
        <w:jc w:val="both"/>
        <w:rPr>
          <w:sz w:val="28"/>
          <w:szCs w:val="28"/>
        </w:rPr>
      </w:pP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Летом дети постоянно в движении, торопятся все узнать и успеть. Одна из важных задач педагогов – понять непредсказуемость и непостоянство интересов ребенка, увидеть в них закономерности его развития. Выявить интересы дошкольника к тому или иному виду деятельности позволяют специально создаваемые ситуации свободного выбора деятельности.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 xml:space="preserve">Для успешной реализации свободного художественного творчества детей старшего дошкольного возраста в летний период в </w:t>
      </w:r>
      <w:proofErr w:type="gramStart"/>
      <w:r w:rsidRPr="00693877">
        <w:rPr>
          <w:sz w:val="28"/>
          <w:szCs w:val="28"/>
        </w:rPr>
        <w:t>нашем</w:t>
      </w:r>
      <w:proofErr w:type="gramEnd"/>
      <w:r w:rsidRPr="00693877">
        <w:rPr>
          <w:sz w:val="28"/>
          <w:szCs w:val="28"/>
        </w:rPr>
        <w:t xml:space="preserve"> ДОУ функционируют пять творческих площадок. Их деятельность построена в форме увлекательной игры-путешествия по мастерским-станциям: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"Театральная" – в гостях у Петрушки;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"Художественная" – в гостях у веселой Кляксы;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"Танцевальная" – в гостях у Непоседы;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 xml:space="preserve">"Очумелые ручки" – </w:t>
      </w:r>
      <w:proofErr w:type="gramStart"/>
      <w:r w:rsidRPr="00693877">
        <w:rPr>
          <w:sz w:val="28"/>
          <w:szCs w:val="28"/>
        </w:rPr>
        <w:t>гостях</w:t>
      </w:r>
      <w:proofErr w:type="gramEnd"/>
      <w:r w:rsidRPr="00693877">
        <w:rPr>
          <w:sz w:val="28"/>
          <w:szCs w:val="28"/>
        </w:rPr>
        <w:t xml:space="preserve"> у </w:t>
      </w:r>
      <w:proofErr w:type="spellStart"/>
      <w:r w:rsidRPr="00693877">
        <w:rPr>
          <w:sz w:val="28"/>
          <w:szCs w:val="28"/>
        </w:rPr>
        <w:t>Самоделкина</w:t>
      </w:r>
      <w:proofErr w:type="spellEnd"/>
      <w:r w:rsidRPr="00693877">
        <w:rPr>
          <w:sz w:val="28"/>
          <w:szCs w:val="28"/>
        </w:rPr>
        <w:t>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"</w:t>
      </w:r>
      <w:proofErr w:type="spellStart"/>
      <w:r w:rsidRPr="00693877">
        <w:rPr>
          <w:sz w:val="28"/>
          <w:szCs w:val="28"/>
        </w:rPr>
        <w:t>Тестопластика</w:t>
      </w:r>
      <w:proofErr w:type="spellEnd"/>
      <w:r w:rsidRPr="00693877">
        <w:rPr>
          <w:sz w:val="28"/>
          <w:szCs w:val="28"/>
        </w:rPr>
        <w:t xml:space="preserve">" – в гостях у </w:t>
      </w:r>
      <w:proofErr w:type="spellStart"/>
      <w:r w:rsidRPr="00693877">
        <w:rPr>
          <w:sz w:val="28"/>
          <w:szCs w:val="28"/>
        </w:rPr>
        <w:t>Мукосольки</w:t>
      </w:r>
      <w:proofErr w:type="spellEnd"/>
      <w:r w:rsidRPr="00693877">
        <w:rPr>
          <w:sz w:val="28"/>
          <w:szCs w:val="28"/>
        </w:rPr>
        <w:t>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Мастерская-станция представляет собой специально организованное пространство: затененное место на территории детского сада, оборудованное столами, стульями, необходимыми материалами. Каждую станцию украшает оригинальная вывеска, детские рисунки, поделки, коллажи и фотографии. Воспитанники могут принять участие в работе любой мастерской, "купив" билет до заинтересовавшей их станции.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Приобщаются дети к художественно-творческой деятельности поэтапно. Основная цель первого – ознакомительного этапа – актуализация художественно-творческих интересов детей.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Данный этап игры-путешествия предполагает знакомство воспитанников с разными видами художественно-творческой деятельности (изобразительной, театрализованной, двигательной и пр.) путем их презентации. Прибывающих на станцию детей встречают сказочные персонажи (специально изготовленные куклы), а затем ребята знакомятся с видом искусства. Педагоги демонстрируют дошкольникам произведения искусства, предлагая включиться в совместную творческую деятельность. Длительность первого этапа – две недели.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Основная цель второго – ориентировочного этапа – расширение круга интересов детей и предоставление им возможности проявить себя в различных видах творческой деятельности; помощь ребенку определиться со своими интересами и сделать выбор художественно-творческой мастерской.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 xml:space="preserve">Второй этап игры-путешествия предполагает организацию художественно-творческой деятельности старших дошкольников в ситуации свободного выбора студий. На этом этапе три раза в неделю в группах детей старшего дошкольного возраста объявляется "Час свободного творчества", в рамках которого ребенок может включиться в работу любой студии под </w:t>
      </w:r>
      <w:r w:rsidRPr="00693877">
        <w:rPr>
          <w:sz w:val="28"/>
          <w:szCs w:val="28"/>
        </w:rPr>
        <w:lastRenderedPageBreak/>
        <w:t>руководством педагога. При этом каждый раз он может менять студии-станции, следуя своим интересам и потребностям, пробуя себя в том или ином виде художественно-творческой деятельности. Программа работы студий предусматривает возможность приобщения ребенка к работе на любом ее этапе. Задания, предлагаемые детям, носят занимательный характер, преследуют цель продемонстрировать особенности того или иного вида деятельности, увлечь ребенка одним из видов художественного творчества.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Занимаясь в творческих мастерских, дошкольники приобретают опыт творческой деятельности, удовлетворяют свои ситуационные интересы к определенному виду творчества. Длительность второго этапа – четыре недели.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Основная цель третьего – профильного этапа – создание условий для более глубокого освоения детьми определенного вида творческой деятельности и удовлетворения детских интересов в одном из них.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 xml:space="preserve">На данном этапе дошкольники включаются в работу той или иной художественно-творческой мастерской на основе самоопределения личных интересов. Педагогическим результатом данного этапа наряду с углублением интересов детей является развитие творческих художественных способностей воспитанников. В завершении работы творческих площадок проводится "Творческий отчет", в ходе которого дети демонстрируют свои достижения, организуется выставка детских работ, оформляются </w:t>
      </w:r>
      <w:proofErr w:type="spellStart"/>
      <w:r w:rsidRPr="00693877">
        <w:rPr>
          <w:sz w:val="28"/>
          <w:szCs w:val="28"/>
        </w:rPr>
        <w:t>портфолио</w:t>
      </w:r>
      <w:proofErr w:type="spellEnd"/>
      <w:r w:rsidRPr="00693877">
        <w:rPr>
          <w:sz w:val="28"/>
          <w:szCs w:val="28"/>
        </w:rPr>
        <w:t xml:space="preserve"> дошкольников. Длительность третьего этапа – шесть недель.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Эффективность работы творческих площадок во многом зависит от того, соблюдены ли следующие условия: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разработано программное обеспечение и технологии организации художественно-творческой деятельности с учетом запросов и потребностей детей;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реализован индивидуально-дифференцированный подход к личности каждого ребенка;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осуществлен педагогический мониторинг художественно-творческой деятельности дошкольников;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созданы специальные условия для организации различных видов художественно-творческой деятельности, обеспечивающие проявление самостоятельности, спонтанности, свободы выбора и самоопределения ребенка;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использованы игровые формы стимулирования интереса к художественно-творческой деятельности.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  <w:r w:rsidRPr="00693877">
        <w:rPr>
          <w:sz w:val="28"/>
          <w:szCs w:val="28"/>
        </w:rPr>
        <w:t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CA4FB5" w:rsidRPr="00693877" w:rsidRDefault="00CA4FB5" w:rsidP="00CA4FB5">
      <w:pPr>
        <w:jc w:val="both"/>
        <w:rPr>
          <w:sz w:val="28"/>
          <w:szCs w:val="28"/>
        </w:rPr>
      </w:pPr>
    </w:p>
    <w:p w:rsidR="00B92239" w:rsidRDefault="00B92239"/>
    <w:sectPr w:rsidR="00B92239" w:rsidSect="00B9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B5"/>
    <w:rsid w:val="00B92239"/>
    <w:rsid w:val="00C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ДС62</dc:creator>
  <cp:keywords/>
  <dc:description/>
  <cp:lastModifiedBy>ДС62</cp:lastModifiedBy>
  <cp:revision>1</cp:revision>
  <dcterms:created xsi:type="dcterms:W3CDTF">2016-04-04T05:51:00Z</dcterms:created>
  <dcterms:modified xsi:type="dcterms:W3CDTF">2016-04-04T05:51:00Z</dcterms:modified>
</cp:coreProperties>
</file>